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B59D" w14:textId="77777777" w:rsidR="001D5C8E" w:rsidRDefault="00D870B8" w:rsidP="00C526C7">
      <w:pPr>
        <w:spacing w:after="22"/>
        <w:ind w:right="-838"/>
        <w:rPr>
          <w:rFonts w:ascii="Calibri" w:eastAsia="Calibri" w:hAnsi="Calibri" w:cs="Calibri"/>
          <w:color w:val="000000"/>
        </w:rPr>
      </w:pPr>
      <w:r>
        <w:object w:dxaOrig="1255" w:dyaOrig="1052" w14:anchorId="1308BAA1">
          <v:rect id="rectole0000000000" o:spid="_x0000_i1025" style="width:63pt;height:52.15pt" o:ole="" o:preferrelative="t" stroked="f">
            <v:imagedata r:id="rId4" o:title=""/>
          </v:rect>
          <o:OLEObject Type="Embed" ProgID="StaticMetafile" ShapeID="rectole0000000000" DrawAspect="Content" ObjectID="_1757595431" r:id="rId5"/>
        </w:object>
      </w:r>
    </w:p>
    <w:p w14:paraId="00530469" w14:textId="77777777" w:rsidR="00304593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Bulletin d’inscription DPC </w:t>
      </w:r>
    </w:p>
    <w:p w14:paraId="0CE938CE" w14:textId="500CAE1F" w:rsidR="001D5C8E" w:rsidRDefault="006A1266">
      <w:pPr>
        <w:spacing w:after="0"/>
        <w:ind w:left="-5" w:hanging="10"/>
        <w:jc w:val="center"/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Réf. Action : 2163232500</w:t>
      </w:r>
      <w:r w:rsidR="0075029D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3</w:t>
      </w:r>
      <w:r>
        <w:rPr>
          <w:rFonts w:ascii="Helvetica" w:hAnsi="Helvetica" w:cs="Helvetica"/>
          <w:color w:val="3C8DBC"/>
          <w:sz w:val="27"/>
          <w:szCs w:val="27"/>
        </w:rPr>
        <w:br/>
      </w:r>
      <w:r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Session n° : 23.001</w:t>
      </w:r>
      <w:r w:rsidR="006C38A3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 xml:space="preserve"> </w:t>
      </w:r>
      <w:hyperlink r:id="rId6" w:history="1">
        <w:r w:rsidR="006C38A3" w:rsidRPr="002F1F25">
          <w:rPr>
            <w:rStyle w:val="Lienhypertexte"/>
            <w:rFonts w:ascii="Helvetica" w:hAnsi="Helvetica" w:cs="Helvetica"/>
            <w:sz w:val="27"/>
            <w:szCs w:val="27"/>
            <w:shd w:val="clear" w:color="auto" w:fill="FFFFFF"/>
          </w:rPr>
          <w:t>https://www.agencedpc.fr/formations-dpc-rechercher-un-dpc</w:t>
        </w:r>
      </w:hyperlink>
      <w:r w:rsidR="006C38A3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 xml:space="preserve"> </w:t>
      </w:r>
    </w:p>
    <w:p w14:paraId="1180A957" w14:textId="33DBAB85" w:rsidR="0075029D" w:rsidRDefault="0075029D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Helvetica" w:hAnsi="Helvetica" w:cs="Helvetica"/>
          <w:color w:val="646464"/>
          <w:sz w:val="21"/>
          <w:szCs w:val="21"/>
          <w:shd w:val="clear" w:color="auto" w:fill="FFFFFF"/>
        </w:rPr>
        <w:t>Prescrire ou non un traitement antibiotique dans les infections respiratoires de l'enfant et de l'adulte. Choix du traitement et de la durée. Savoir ne pas prescrire</w:t>
      </w:r>
    </w:p>
    <w:p w14:paraId="4947AA89" w14:textId="77777777" w:rsidR="0075029D" w:rsidRDefault="0075029D" w:rsidP="002D1A9A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highlight w:val="yellow"/>
        </w:rPr>
      </w:pPr>
    </w:p>
    <w:p w14:paraId="6A34F879" w14:textId="26654AC4" w:rsidR="002D1A9A" w:rsidRDefault="0075029D" w:rsidP="002D1A9A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highlight w:val="yellow"/>
        </w:rPr>
        <w:t xml:space="preserve">Mercredi 8 novembre 2023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highlight w:val="yellow"/>
        </w:rPr>
        <w:br/>
      </w:r>
      <w:r>
        <w:rPr>
          <w:rFonts w:ascii="Helvetica" w:hAnsi="Helvetica" w:cs="Helvetica"/>
          <w:color w:val="646464"/>
          <w:sz w:val="21"/>
          <w:szCs w:val="21"/>
          <w:shd w:val="clear" w:color="auto" w:fill="FFFFFF"/>
        </w:rPr>
        <w:t>CHIC 40 rue de Verdun - CRETEIL</w:t>
      </w:r>
      <w:r w:rsidR="00D870B8">
        <w:rPr>
          <w:rFonts w:ascii="Times New Roman" w:eastAsia="Times New Roman" w:hAnsi="Times New Roman" w:cs="Times New Roman"/>
          <w:color w:val="000000"/>
          <w:sz w:val="24"/>
        </w:rPr>
        <w:br/>
      </w:r>
    </w:p>
    <w:p w14:paraId="0D2D184C" w14:textId="77777777" w:rsidR="001D5C8E" w:rsidRDefault="001D5C8E" w:rsidP="0075029D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14:paraId="6340C753" w14:textId="77777777"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14:paraId="472BA04E" w14:textId="77777777"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14:paraId="6FB1B26A" w14:textId="77777777"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14:paraId="0F1683CC" w14:textId="77777777"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14:paraId="6DCAE32D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1B7A2CC9" w14:textId="77777777"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14:paraId="7A082192" w14:textId="69E9630B" w:rsidR="006C38A3" w:rsidRDefault="006C38A3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>POUR TOUS CHEQUE DE CAUTION QUI VOUS SERA RESTITUE APRES LES DPC de 150€ à Unaformec Ile de France</w:t>
      </w:r>
    </w:p>
    <w:p w14:paraId="3914E32D" w14:textId="77777777"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14:paraId="715C0C1D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14:paraId="73499B69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69DBF41E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14:paraId="36310F2C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131FD085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14:paraId="468F475F" w14:textId="77777777"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14:paraId="01B1E52D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20B1A4C6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14:paraId="5A0B06F6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741703B3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salar</w:t>
      </w:r>
      <w:r w:rsidR="00403231">
        <w:rPr>
          <w:rFonts w:ascii="Comic Sans MS" w:eastAsia="Comic Sans MS" w:hAnsi="Comic Sans MS" w:cs="Comic Sans MS"/>
          <w:color w:val="000000"/>
          <w:sz w:val="24"/>
        </w:rPr>
        <w:t>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14:paraId="31F5DF4B" w14:textId="77777777"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14:paraId="4083FE10" w14:textId="1F4F9297" w:rsidR="005F411D" w:rsidRPr="006A1266" w:rsidRDefault="005F411D" w:rsidP="005F411D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Adhésion 202</w:t>
      </w:r>
      <w:r w:rsidR="005956DC">
        <w:rPr>
          <w:rFonts w:ascii="Comic Sans MS" w:eastAsia="Comic Sans MS" w:hAnsi="Comic Sans MS" w:cs="Comic Sans MS"/>
          <w:b/>
          <w:color w:val="FF0000"/>
          <w:szCs w:val="20"/>
        </w:rPr>
        <w:t>3</w:t>
      </w:r>
      <w:bookmarkStart w:id="0" w:name="_GoBack"/>
      <w:bookmarkEnd w:id="0"/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 : 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 xml:space="preserve">30 euros obligatoire pour participer </w:t>
      </w:r>
      <w:r w:rsidR="002F78F3" w:rsidRPr="006A1266">
        <w:rPr>
          <w:rFonts w:ascii="Comic Sans MS" w:eastAsia="Comic Sans MS" w:hAnsi="Comic Sans MS" w:cs="Comic Sans MS"/>
          <w:b/>
          <w:color w:val="002060"/>
          <w:szCs w:val="20"/>
        </w:rPr>
        <w:t>à la formation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 xml:space="preserve"> 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(Chèque à part)</w:t>
      </w:r>
    </w:p>
    <w:p w14:paraId="44C34B1A" w14:textId="3732C6E3" w:rsidR="006C38A3" w:rsidRDefault="006C38A3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>
        <w:rPr>
          <w:rFonts w:ascii="Comic Sans MS" w:eastAsia="Comic Sans MS" w:hAnsi="Comic Sans MS" w:cs="Comic Sans MS"/>
          <w:b/>
          <w:color w:val="FF0000"/>
          <w:szCs w:val="20"/>
        </w:rPr>
        <w:t>INSCRIPTION HORS DPC « à prix coutant »</w:t>
      </w:r>
    </w:p>
    <w:p w14:paraId="22B68009" w14:textId="1142A512" w:rsidR="001D5C8E" w:rsidRPr="006A1266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Etudiant 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>2</w:t>
      </w:r>
      <w:r w:rsidR="006A1266" w:rsidRPr="006A1266">
        <w:rPr>
          <w:rFonts w:ascii="Comic Sans MS" w:eastAsia="Comic Sans MS" w:hAnsi="Comic Sans MS" w:cs="Comic Sans MS"/>
          <w:b/>
          <w:color w:val="002060"/>
          <w:szCs w:val="20"/>
        </w:rPr>
        <w:t>5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>0 €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 </w:t>
      </w:r>
      <w:r w:rsidR="006A1266" w:rsidRPr="006A1266">
        <w:rPr>
          <w:rFonts w:ascii="Comic Sans MS" w:eastAsia="Comic Sans MS" w:hAnsi="Comic Sans MS" w:cs="Comic Sans MS"/>
          <w:b/>
          <w:color w:val="FF0000"/>
          <w:szCs w:val="20"/>
        </w:rPr>
        <w:t>(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ou 1</w:t>
      </w:r>
      <w:r w:rsidR="006A1266" w:rsidRPr="006A1266">
        <w:rPr>
          <w:rFonts w:ascii="Comic Sans MS" w:eastAsia="Comic Sans MS" w:hAnsi="Comic Sans MS" w:cs="Comic Sans MS"/>
          <w:b/>
          <w:color w:val="FF0000"/>
          <w:szCs w:val="20"/>
        </w:rPr>
        <w:t>5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0€ si non remplaçant</w:t>
      </w:r>
      <w:r w:rsidR="006A1266" w:rsidRPr="006A1266">
        <w:rPr>
          <w:rFonts w:ascii="Comic Sans MS" w:eastAsia="Comic Sans MS" w:hAnsi="Comic Sans MS" w:cs="Comic Sans MS"/>
          <w:b/>
          <w:color w:val="FF0000"/>
          <w:szCs w:val="20"/>
        </w:rPr>
        <w:t>)</w:t>
      </w:r>
    </w:p>
    <w:p w14:paraId="4E5A930A" w14:textId="76C139ED" w:rsidR="001D5C8E" w:rsidRPr="006A1266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Médecin hors DPC </w:t>
      </w:r>
      <w:r w:rsidR="00B52FD9" w:rsidRPr="006A1266">
        <w:rPr>
          <w:rFonts w:ascii="Comic Sans MS" w:eastAsia="Comic Sans MS" w:hAnsi="Comic Sans MS" w:cs="Comic Sans MS"/>
          <w:b/>
          <w:color w:val="FF0000"/>
          <w:szCs w:val="20"/>
        </w:rPr>
        <w:t>3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20€ (pris en charge </w:t>
      </w:r>
      <w:r w:rsidR="001A1A07" w:rsidRPr="006A1266">
        <w:rPr>
          <w:rFonts w:ascii="Comic Sans MS" w:eastAsia="Comic Sans MS" w:hAnsi="Comic Sans MS" w:cs="Comic Sans MS"/>
          <w:b/>
          <w:color w:val="FF0000"/>
          <w:szCs w:val="20"/>
        </w:rPr>
        <w:t>à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 posteriori par le FAF)</w:t>
      </w:r>
    </w:p>
    <w:p w14:paraId="03C7C233" w14:textId="1C65EE3D" w:rsidR="001D5C8E" w:rsidRPr="006A1266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Non médecin </w:t>
      </w:r>
      <w:r w:rsidR="006A1266">
        <w:rPr>
          <w:rFonts w:ascii="Comic Sans MS" w:eastAsia="Comic Sans MS" w:hAnsi="Comic Sans MS" w:cs="Comic Sans MS"/>
          <w:b/>
          <w:color w:val="002060"/>
          <w:szCs w:val="20"/>
        </w:rPr>
        <w:t>200</w:t>
      </w:r>
      <w:r w:rsidR="001A1A07" w:rsidRPr="006A1266">
        <w:rPr>
          <w:rFonts w:ascii="Comic Sans MS" w:eastAsia="Comic Sans MS" w:hAnsi="Comic Sans MS" w:cs="Comic Sans MS"/>
          <w:b/>
          <w:color w:val="002060"/>
          <w:szCs w:val="20"/>
        </w:rPr>
        <w:t xml:space="preserve"> 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>€</w:t>
      </w:r>
    </w:p>
    <w:p w14:paraId="2171D0A8" w14:textId="77777777"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14:paraId="265E845D" w14:textId="77777777"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lastRenderedPageBreak/>
        <w:t xml:space="preserve">Chèques à l’ordre d’Unaformec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8E"/>
    <w:rsid w:val="000C54FF"/>
    <w:rsid w:val="001A1A07"/>
    <w:rsid w:val="001D5C8E"/>
    <w:rsid w:val="00240371"/>
    <w:rsid w:val="002D1A9A"/>
    <w:rsid w:val="002F78F3"/>
    <w:rsid w:val="00304593"/>
    <w:rsid w:val="00403231"/>
    <w:rsid w:val="0057268E"/>
    <w:rsid w:val="005956DC"/>
    <w:rsid w:val="005F411D"/>
    <w:rsid w:val="006A1266"/>
    <w:rsid w:val="006C38A3"/>
    <w:rsid w:val="0075029D"/>
    <w:rsid w:val="0092332B"/>
    <w:rsid w:val="00B52FD9"/>
    <w:rsid w:val="00BC2D33"/>
    <w:rsid w:val="00C526C7"/>
    <w:rsid w:val="00C65673"/>
    <w:rsid w:val="00D870B8"/>
    <w:rsid w:val="00E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03E0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38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dpc.fr/formations-dpc-rechercher-un-dp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Caméléon</dc:creator>
  <cp:lastModifiedBy>Odile Degeorges</cp:lastModifiedBy>
  <cp:revision>3</cp:revision>
  <dcterms:created xsi:type="dcterms:W3CDTF">2023-09-24T14:22:00Z</dcterms:created>
  <dcterms:modified xsi:type="dcterms:W3CDTF">2023-09-30T14:11:00Z</dcterms:modified>
</cp:coreProperties>
</file>